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  <w:r w:rsidRPr="001E67A2">
        <w:rPr>
          <w:rFonts w:ascii="Calibri Light" w:hAnsi="Calibri Light"/>
          <w:i w:val="0"/>
          <w:sz w:val="24"/>
        </w:rPr>
        <w:t>APPENDIX A</w:t>
      </w: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:rsidR="00D40386" w:rsidRPr="001E67A2" w:rsidRDefault="00D40386" w:rsidP="00D40386">
      <w:pPr>
        <w:pStyle w:val="BodyTextIndent2"/>
        <w:jc w:val="center"/>
        <w:rPr>
          <w:rFonts w:ascii="Calibri Light" w:hAnsi="Calibri Light"/>
        </w:rPr>
      </w:pPr>
      <w:r w:rsidRPr="001E67A2">
        <w:rPr>
          <w:rFonts w:ascii="Calibri Light" w:hAnsi="Calibri Light"/>
          <w:b/>
        </w:rPr>
        <w:t>PREDECESSOR FIRMS</w:t>
      </w:r>
    </w:p>
    <w:p w:rsidR="00D40386" w:rsidRPr="001E67A2" w:rsidRDefault="00D40386" w:rsidP="00D40386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6570"/>
      </w:tblGrid>
      <w:tr w:rsidR="00D40386" w:rsidRPr="001E67A2" w:rsidTr="00A057F3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D40386" w:rsidRPr="001E67A2" w:rsidRDefault="00D40386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</w:p>
          <w:p w:rsidR="00D40386" w:rsidRPr="001E67A2" w:rsidRDefault="00D40386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r w:rsidRPr="001E67A2">
              <w:rPr>
                <w:rFonts w:ascii="Calibri Light" w:hAnsi="Calibri Light"/>
                <w:b w:val="0"/>
                <w:i w:val="0"/>
              </w:rPr>
              <w:t>Name of Firm:</w:t>
            </w:r>
          </w:p>
        </w:tc>
        <w:tc>
          <w:tcPr>
            <w:tcW w:w="6570" w:type="dxa"/>
            <w:tcBorders>
              <w:bottom w:val="single" w:sz="2" w:space="0" w:color="auto"/>
            </w:tcBorders>
          </w:tcPr>
          <w:p w:rsidR="00D40386" w:rsidRPr="001E67A2" w:rsidRDefault="00D40386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r w:rsidRPr="001E67A2">
              <w:rPr>
                <w:rFonts w:ascii="Calibri Light" w:hAnsi="Calibri Light"/>
                <w:b w:val="0"/>
                <w:i w:val="0"/>
              </w:rPr>
              <w:t xml:space="preserve">McCarthy </w:t>
            </w:r>
            <w:proofErr w:type="spellStart"/>
            <w:r w:rsidRPr="001E67A2">
              <w:rPr>
                <w:rFonts w:ascii="Calibri Light" w:hAnsi="Calibri Light"/>
                <w:b w:val="0"/>
                <w:i w:val="0"/>
              </w:rPr>
              <w:t>Tétrault</w:t>
            </w:r>
            <w:proofErr w:type="spellEnd"/>
            <w:r w:rsidRPr="001E67A2">
              <w:rPr>
                <w:rFonts w:ascii="Calibri Light" w:hAnsi="Calibri Light"/>
                <w:b w:val="0"/>
                <w:i w:val="0"/>
              </w:rPr>
              <w:t xml:space="preserve"> LLP; McCarthy </w:t>
            </w:r>
            <w:proofErr w:type="spellStart"/>
            <w:r w:rsidRPr="001E67A2">
              <w:rPr>
                <w:rFonts w:ascii="Calibri Light" w:hAnsi="Calibri Light"/>
                <w:b w:val="0"/>
                <w:i w:val="0"/>
              </w:rPr>
              <w:t>Tétrault</w:t>
            </w:r>
            <w:proofErr w:type="spellEnd"/>
            <w:r w:rsidRPr="001E67A2">
              <w:rPr>
                <w:rFonts w:ascii="Calibri Light" w:hAnsi="Calibri Light"/>
                <w:b w:val="0"/>
                <w:i w:val="0"/>
              </w:rPr>
              <w:t xml:space="preserve"> Registered Foreign Lawyers and Solicitors; McCarthy </w:t>
            </w:r>
            <w:proofErr w:type="spellStart"/>
            <w:r w:rsidRPr="001E67A2">
              <w:rPr>
                <w:rFonts w:ascii="Calibri Light" w:hAnsi="Calibri Light"/>
                <w:b w:val="0"/>
                <w:i w:val="0"/>
              </w:rPr>
              <w:t>Tétrault</w:t>
            </w:r>
            <w:proofErr w:type="spellEnd"/>
            <w:r w:rsidRPr="001E67A2">
              <w:rPr>
                <w:rFonts w:ascii="Calibri Light" w:hAnsi="Calibri Light"/>
                <w:b w:val="0"/>
                <w:i w:val="0"/>
              </w:rPr>
              <w:t xml:space="preserve"> (</w:t>
            </w:r>
            <w:smartTag w:uri="urn:schemas-microsoft-com:office:smarttags" w:element="place">
              <w:smartTag w:uri="urn:schemas-microsoft-com:office:smarttags" w:element="State">
                <w:r w:rsidRPr="001E67A2">
                  <w:rPr>
                    <w:rFonts w:ascii="Calibri Light" w:hAnsi="Calibri Light"/>
                    <w:b w:val="0"/>
                    <w:i w:val="0"/>
                  </w:rPr>
                  <w:t>New York</w:t>
                </w:r>
              </w:smartTag>
            </w:smartTag>
            <w:r w:rsidRPr="001E67A2">
              <w:rPr>
                <w:rFonts w:ascii="Calibri Light" w:hAnsi="Calibri Light"/>
                <w:b w:val="0"/>
                <w:i w:val="0"/>
              </w:rPr>
              <w:t>) LLP</w:t>
            </w:r>
          </w:p>
        </w:tc>
      </w:tr>
    </w:tbl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  <w:u w:val="single"/>
        </w:rPr>
      </w:pP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  <w:u w:val="single"/>
        </w:rPr>
        <w:t>Merger Date</w:t>
      </w: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:rsidR="00D40386" w:rsidRPr="001E67A2" w:rsidRDefault="00D40386" w:rsidP="00D40386">
      <w:pPr>
        <w:pStyle w:val="BodyTextIndent"/>
        <w:numPr>
          <w:ilvl w:val="0"/>
          <w:numId w:val="1"/>
        </w:numPr>
        <w:tabs>
          <w:tab w:val="left" w:pos="450"/>
          <w:tab w:val="left" w:pos="1080"/>
        </w:tabs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McCarthy &amp; McCarthy</w:t>
      </w:r>
    </w:p>
    <w:p w:rsidR="00D40386" w:rsidRPr="001E67A2" w:rsidRDefault="00D40386" w:rsidP="00D40386">
      <w:pPr>
        <w:pStyle w:val="BodyTextIndent"/>
        <w:numPr>
          <w:ilvl w:val="0"/>
          <w:numId w:val="1"/>
        </w:numPr>
        <w:tabs>
          <w:tab w:val="left" w:pos="450"/>
          <w:tab w:val="left" w:pos="1080"/>
        </w:tabs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 xml:space="preserve">Shrum, Liddle &amp; </w:t>
      </w:r>
      <w:proofErr w:type="spellStart"/>
      <w:r w:rsidRPr="001E67A2">
        <w:rPr>
          <w:rFonts w:ascii="Calibri Light" w:hAnsi="Calibri Light"/>
          <w:b w:val="0"/>
          <w:i w:val="0"/>
        </w:rPr>
        <w:t>Hebenton</w:t>
      </w:r>
      <w:proofErr w:type="spellEnd"/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  <w:t>1989</w:t>
      </w:r>
    </w:p>
    <w:p w:rsidR="00D40386" w:rsidRPr="001E67A2" w:rsidRDefault="00D40386" w:rsidP="00D40386">
      <w:pPr>
        <w:pStyle w:val="BodyTextIndent"/>
        <w:numPr>
          <w:ilvl w:val="0"/>
          <w:numId w:val="1"/>
        </w:numPr>
        <w:tabs>
          <w:tab w:val="left" w:pos="450"/>
          <w:tab w:val="left" w:pos="1080"/>
        </w:tabs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Black &amp; Company</w:t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  <w:t>1989</w:t>
      </w:r>
    </w:p>
    <w:p w:rsidR="00D40386" w:rsidRPr="001E67A2" w:rsidRDefault="00D40386" w:rsidP="00D40386">
      <w:pPr>
        <w:pStyle w:val="BodyTextIndent"/>
        <w:numPr>
          <w:ilvl w:val="0"/>
          <w:numId w:val="1"/>
        </w:numPr>
        <w:tabs>
          <w:tab w:val="left" w:pos="450"/>
          <w:tab w:val="left" w:pos="1080"/>
        </w:tabs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 xml:space="preserve">Clarkson </w:t>
      </w:r>
      <w:proofErr w:type="spellStart"/>
      <w:r w:rsidRPr="001E67A2">
        <w:rPr>
          <w:rFonts w:ascii="Calibri Light" w:hAnsi="Calibri Light"/>
          <w:b w:val="0"/>
          <w:i w:val="0"/>
        </w:rPr>
        <w:t>Tétrault</w:t>
      </w:r>
      <w:proofErr w:type="spellEnd"/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  <w:t>1990</w:t>
      </w:r>
    </w:p>
    <w:p w:rsidR="00D40386" w:rsidRDefault="00D40386" w:rsidP="00D40386">
      <w:pPr>
        <w:pStyle w:val="BodyTextIndent"/>
        <w:numPr>
          <w:ilvl w:val="0"/>
          <w:numId w:val="1"/>
        </w:numPr>
        <w:tabs>
          <w:tab w:val="left" w:pos="450"/>
          <w:tab w:val="left" w:pos="1080"/>
        </w:tabs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 xml:space="preserve">McCarthy </w:t>
      </w:r>
      <w:proofErr w:type="spellStart"/>
      <w:r w:rsidRPr="001E67A2">
        <w:rPr>
          <w:rFonts w:ascii="Calibri Light" w:hAnsi="Calibri Light"/>
          <w:b w:val="0"/>
          <w:i w:val="0"/>
        </w:rPr>
        <w:t>Tétrault</w:t>
      </w:r>
      <w:proofErr w:type="spellEnd"/>
    </w:p>
    <w:p w:rsidR="00D40386" w:rsidRDefault="00D40386" w:rsidP="00D40386">
      <w:pPr>
        <w:pStyle w:val="BodyTextIndent"/>
        <w:numPr>
          <w:ilvl w:val="0"/>
          <w:numId w:val="1"/>
        </w:numPr>
        <w:tabs>
          <w:tab w:val="left" w:pos="450"/>
          <w:tab w:val="left" w:pos="1080"/>
        </w:tabs>
        <w:rPr>
          <w:rFonts w:ascii="Calibri Light" w:hAnsi="Calibri Light"/>
          <w:b w:val="0"/>
          <w:i w:val="0"/>
        </w:rPr>
      </w:pPr>
      <w:r>
        <w:rPr>
          <w:rFonts w:ascii="Calibri Light" w:hAnsi="Calibri Light"/>
          <w:b w:val="0"/>
          <w:i w:val="0"/>
        </w:rPr>
        <w:t xml:space="preserve">Susan </w:t>
      </w:r>
      <w:proofErr w:type="spellStart"/>
      <w:r>
        <w:rPr>
          <w:rFonts w:ascii="Calibri Light" w:hAnsi="Calibri Light"/>
          <w:b w:val="0"/>
          <w:i w:val="0"/>
        </w:rPr>
        <w:t>Wortzman</w:t>
      </w:r>
      <w:proofErr w:type="spellEnd"/>
      <w:r>
        <w:rPr>
          <w:rFonts w:ascii="Calibri Light" w:hAnsi="Calibri Light"/>
          <w:b w:val="0"/>
          <w:i w:val="0"/>
        </w:rPr>
        <w:t xml:space="preserve"> Professional</w:t>
      </w: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ind w:firstLine="0"/>
        <w:rPr>
          <w:rFonts w:ascii="Calibri Light" w:hAnsi="Calibri Light"/>
          <w:b w:val="0"/>
          <w:i w:val="0"/>
        </w:rPr>
      </w:pPr>
      <w:r>
        <w:rPr>
          <w:rFonts w:ascii="Calibri Light" w:hAnsi="Calibri Light"/>
          <w:b w:val="0"/>
          <w:i w:val="0"/>
        </w:rPr>
        <w:t>Corporation</w:t>
      </w:r>
      <w:r>
        <w:rPr>
          <w:rFonts w:ascii="Calibri Light" w:hAnsi="Calibri Light"/>
          <w:b w:val="0"/>
          <w:i w:val="0"/>
        </w:rPr>
        <w:tab/>
      </w:r>
      <w:r>
        <w:rPr>
          <w:rFonts w:ascii="Calibri Light" w:hAnsi="Calibri Light"/>
          <w:b w:val="0"/>
          <w:i w:val="0"/>
        </w:rPr>
        <w:tab/>
      </w:r>
      <w:r>
        <w:rPr>
          <w:rFonts w:ascii="Calibri Light" w:hAnsi="Calibri Light"/>
          <w:b w:val="0"/>
          <w:i w:val="0"/>
        </w:rPr>
        <w:tab/>
      </w:r>
      <w:r>
        <w:rPr>
          <w:rFonts w:ascii="Calibri Light" w:hAnsi="Calibri Light"/>
          <w:b w:val="0"/>
          <w:i w:val="0"/>
        </w:rPr>
        <w:tab/>
        <w:t>January 1, 2017</w:t>
      </w: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1080"/>
        </w:tabs>
        <w:rPr>
          <w:rFonts w:ascii="Calibri Light" w:hAnsi="Calibri Light"/>
        </w:rPr>
      </w:pPr>
    </w:p>
    <w:p w:rsidR="00D40386" w:rsidRPr="001E67A2" w:rsidRDefault="00D40386" w:rsidP="00D40386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Note:</w:t>
      </w:r>
      <w:r w:rsidRPr="001E67A2">
        <w:rPr>
          <w:rFonts w:ascii="Calibri Light" w:hAnsi="Calibri Light"/>
          <w:b w:val="0"/>
          <w:i w:val="0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7A46BB" w:rsidRDefault="00D40386">
      <w:bookmarkStart w:id="0" w:name="_GoBack"/>
      <w:bookmarkEnd w:id="0"/>
    </w:p>
    <w:sectPr w:rsidR="007A4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657B94"/>
    <w:multiLevelType w:val="hybridMultilevel"/>
    <w:tmpl w:val="3E9EB8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86"/>
    <w:rsid w:val="007C0D8E"/>
    <w:rsid w:val="00BF66B5"/>
    <w:rsid w:val="00D4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14A2D8-6CF5-4A7D-8860-6219B51DA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0386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40386"/>
    <w:pPr>
      <w:ind w:left="720" w:hanging="720"/>
      <w:jc w:val="both"/>
    </w:pPr>
    <w:rPr>
      <w:b/>
      <w:i/>
    </w:rPr>
  </w:style>
  <w:style w:type="character" w:customStyle="1" w:styleId="BodyTextIndentChar">
    <w:name w:val="Body Text Indent Char"/>
    <w:basedOn w:val="DefaultParagraphFont"/>
    <w:link w:val="BodyTextIndent"/>
    <w:rsid w:val="00D40386"/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D40386"/>
    <w:pPr>
      <w:tabs>
        <w:tab w:val="left" w:pos="540"/>
        <w:tab w:val="left" w:pos="1530"/>
        <w:tab w:val="left" w:pos="1800"/>
        <w:tab w:val="left" w:pos="2520"/>
        <w:tab w:val="left" w:pos="3960"/>
        <w:tab w:val="left" w:pos="4860"/>
        <w:tab w:val="left" w:pos="6840"/>
        <w:tab w:val="left" w:pos="7560"/>
      </w:tabs>
      <w:ind w:left="540" w:hanging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D40386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2018-03-05T14:33:00Z</dcterms:created>
  <dcterms:modified xsi:type="dcterms:W3CDTF">2018-03-05T14:33:00Z</dcterms:modified>
</cp:coreProperties>
</file>